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Table for overall flyer layout"/>
      </w:tblPr>
      <w:tblGrid>
        <w:gridCol w:w="7297"/>
        <w:gridCol w:w="3503"/>
      </w:tblGrid>
      <w:tr w:rsidR="00A929C7" w:rsidTr="006F3CE1">
        <w:tc>
          <w:tcPr>
            <w:tcW w:w="7200" w:type="dxa"/>
            <w:tcBorders>
              <w:right w:val="triple" w:sz="12" w:space="0" w:color="FFFFFF" w:themeColor="background1"/>
            </w:tcBorders>
            <w:tcMar>
              <w:right w:w="115" w:type="dxa"/>
            </w:tcMar>
          </w:tcPr>
          <w:p w:rsidR="00874975" w:rsidRDefault="00021FE2" w:rsidP="00D51746">
            <w:pPr>
              <w:jc w:val="center"/>
            </w:pPr>
            <w:bookmarkStart w:id="0" w:name="_GoBack"/>
            <w:r>
              <w:rPr>
                <w:noProof/>
                <w:lang w:eastAsia="en-US"/>
              </w:rPr>
              <w:drawing>
                <wp:inline distT="0" distB="0" distL="0" distR="0" wp14:anchorId="547F3DD8" wp14:editId="30745E89">
                  <wp:extent cx="4572000" cy="4572000"/>
                  <wp:effectExtent l="0" t="0" r="0" b="0"/>
                  <wp:docPr id="6" name="Picture 6" descr="Woman in gardening clothes shown hip-down, standing against a whitewashed wall, with rake in hand and a bucket of autum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a:ext>
                          </a:extLst>
                        </pic:spPr>
                      </pic:pic>
                    </a:graphicData>
                  </a:graphic>
                </wp:inline>
              </w:drawing>
            </w:r>
          </w:p>
          <w:p w:rsidR="00874975" w:rsidRPr="00D51746" w:rsidRDefault="00944974" w:rsidP="00021FE2">
            <w:pPr>
              <w:pStyle w:val="Title"/>
              <w:jc w:val="center"/>
              <w:rPr>
                <w:color w:val="00B050"/>
              </w:rPr>
            </w:pPr>
            <w:r w:rsidRPr="00D51746">
              <w:rPr>
                <w:color w:val="00B050"/>
              </w:rPr>
              <w:t>edible flint</w:t>
            </w:r>
          </w:p>
          <w:p w:rsidR="00874975" w:rsidRDefault="00944974" w:rsidP="00021FE2">
            <w:pPr>
              <w:pStyle w:val="Subtitle"/>
              <w:jc w:val="center"/>
            </w:pPr>
            <w:r>
              <w:t>Fall 2017</w:t>
            </w:r>
          </w:p>
          <w:p w:rsidR="00422565" w:rsidRDefault="00422565" w:rsidP="00D51746"/>
          <w:p w:rsidR="00D51746" w:rsidRPr="00422565" w:rsidRDefault="00422565" w:rsidP="00D51746">
            <w:pPr>
              <w:rPr>
                <w:i/>
              </w:rPr>
            </w:pPr>
            <w:r w:rsidRPr="00422565">
              <w:rPr>
                <w:i/>
                <w:noProof/>
              </w:rPr>
              <mc:AlternateContent>
                <mc:Choice Requires="wps">
                  <w:drawing>
                    <wp:anchor distT="45720" distB="45720" distL="114300" distR="114300" simplePos="0" relativeHeight="251659264" behindDoc="0" locked="0" layoutInCell="1" allowOverlap="1">
                      <wp:simplePos x="0" y="0"/>
                      <wp:positionH relativeFrom="column">
                        <wp:posOffset>375</wp:posOffset>
                      </wp:positionH>
                      <wp:positionV relativeFrom="paragraph">
                        <wp:posOffset>1311499</wp:posOffset>
                      </wp:positionV>
                      <wp:extent cx="4561130" cy="709034"/>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130" cy="709034"/>
                              </a:xfrm>
                              <a:prstGeom prst="rect">
                                <a:avLst/>
                              </a:prstGeom>
                              <a:solidFill>
                                <a:srgbClr val="FFFFFF"/>
                              </a:solidFill>
                              <a:ln w="9525">
                                <a:solidFill>
                                  <a:srgbClr val="000000"/>
                                </a:solidFill>
                                <a:miter lim="800000"/>
                                <a:headEnd/>
                                <a:tailEnd/>
                              </a:ln>
                            </wps:spPr>
                            <wps:txbx>
                              <w:txbxContent>
                                <w:p w:rsidR="00D51746" w:rsidRDefault="00D51746">
                                  <w:r>
                                    <w:t>“</w:t>
                                  </w:r>
                                  <w:r w:rsidRPr="0011640E">
                                    <w:rPr>
                                      <w:sz w:val="20"/>
                                      <w:szCs w:val="20"/>
                                    </w:rPr>
                                    <w:t>edible flint programs and materials are open to all without regard to race, color, national origin, gender, religion, age, disability, political belief, sexual orientation, gender identification, marital status or family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03.25pt;width:359.15pt;height:5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GYJAIAAEY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">
                      <v:textbox>
                        <w:txbxContent>
                          <w:p w:rsidR="00D51746" w:rsidRDefault="00D51746">
                            <w:r>
                              <w:t>“</w:t>
                            </w:r>
                            <w:r w:rsidRPr="0011640E">
                              <w:rPr>
                                <w:sz w:val="20"/>
                                <w:szCs w:val="20"/>
                              </w:rPr>
                              <w:t>edible flint programs and materials are open to all without regard to race, color, national origin, gender, religion, age, disability, political belief, sexual orientation, gender identification, marital status or family status.”</w:t>
                            </w:r>
                          </w:p>
                        </w:txbxContent>
                      </v:textbox>
                      <w10:wrap type="square"/>
                    </v:shape>
                  </w:pict>
                </mc:Fallback>
              </mc:AlternateContent>
            </w:r>
            <w:r w:rsidRPr="00422565">
              <w:rPr>
                <w:i/>
              </w:rPr>
              <w:t>For more information on Fall classes and to register for the 2017  Fall Harvest Festival, please visit our website edibleflint.org or call (810) 244-8527</w:t>
            </w:r>
          </w:p>
        </w:tc>
        <w:tc>
          <w:tcPr>
            <w:tcW w:w="3456" w:type="dxa"/>
            <w:tcBorders>
              <w:left w:val="triple" w:sz="12" w:space="0" w:color="FFFFFF" w:themeColor="background1"/>
            </w:tcBorders>
          </w:tcPr>
          <w:tbl>
            <w:tblPr>
              <w:tblW w:w="3445" w:type="dxa"/>
              <w:tblBorders>
                <w:insideH w:val="triple" w:sz="12" w:space="0" w:color="FFFFFF" w:themeColor="background1"/>
                <w:insideV w:val="single" w:sz="48" w:space="0" w:color="FFFFFF" w:themeColor="background1"/>
              </w:tblBorders>
              <w:shd w:val="clear" w:color="auto" w:fill="00B050"/>
              <w:tblLayout w:type="fixed"/>
              <w:tblCellMar>
                <w:left w:w="288" w:type="dxa"/>
                <w:right w:w="288" w:type="dxa"/>
              </w:tblCellMar>
              <w:tblLook w:val="04A0" w:firstRow="1" w:lastRow="0" w:firstColumn="1" w:lastColumn="0" w:noHBand="0" w:noVBand="1"/>
              <w:tblDescription w:val="Table for right side layout"/>
            </w:tblPr>
            <w:tblGrid>
              <w:gridCol w:w="3445"/>
            </w:tblGrid>
            <w:tr w:rsidR="00A929C7" w:rsidTr="00D51746">
              <w:trPr>
                <w:trHeight w:hRule="exact" w:val="10279"/>
              </w:trPr>
              <w:tc>
                <w:tcPr>
                  <w:tcW w:w="3445" w:type="dxa"/>
                  <w:shd w:val="clear" w:color="auto" w:fill="00B050"/>
                  <w:tcMar>
                    <w:top w:w="1440" w:type="dxa"/>
                  </w:tcMar>
                </w:tcPr>
                <w:p w:rsidR="00A929C7" w:rsidRPr="00021FE2" w:rsidRDefault="00944974" w:rsidP="00021FE2">
                  <w:pPr>
                    <w:pStyle w:val="Heading2"/>
                    <w:rPr>
                      <w:i/>
                      <w:sz w:val="44"/>
                      <w:szCs w:val="44"/>
                    </w:rPr>
                  </w:pPr>
                  <w:r w:rsidRPr="00021FE2">
                    <w:rPr>
                      <w:i/>
                      <w:sz w:val="44"/>
                      <w:szCs w:val="44"/>
                    </w:rPr>
                    <w:t>Events</w:t>
                  </w:r>
                </w:p>
                <w:p w:rsidR="00D51746" w:rsidRPr="00021FE2" w:rsidRDefault="00944974" w:rsidP="00021FE2">
                  <w:pPr>
                    <w:pStyle w:val="Heading2"/>
                    <w:rPr>
                      <w:i/>
                      <w:sz w:val="32"/>
                      <w:szCs w:val="32"/>
                    </w:rPr>
                  </w:pPr>
                  <w:r w:rsidRPr="00021FE2">
                    <w:rPr>
                      <w:sz w:val="32"/>
                      <w:szCs w:val="32"/>
                    </w:rPr>
                    <w:t xml:space="preserve">Business Planning for Producers </w:t>
                  </w:r>
                  <w:r w:rsidR="00021FE2">
                    <w:rPr>
                      <w:sz w:val="32"/>
                      <w:szCs w:val="32"/>
                    </w:rPr>
                    <w:t xml:space="preserve"> </w:t>
                  </w:r>
                  <w:r w:rsidRPr="00021FE2">
                    <w:rPr>
                      <w:i/>
                      <w:sz w:val="32"/>
                      <w:szCs w:val="32"/>
                    </w:rPr>
                    <w:t>September 11</w:t>
                  </w:r>
                  <w:r w:rsidRPr="00021FE2">
                    <w:rPr>
                      <w:i/>
                      <w:sz w:val="32"/>
                      <w:szCs w:val="32"/>
                      <w:vertAlign w:val="superscript"/>
                    </w:rPr>
                    <w:t>th</w:t>
                  </w:r>
                  <w:r w:rsidR="00D51746" w:rsidRPr="00021FE2">
                    <w:rPr>
                      <w:i/>
                      <w:sz w:val="32"/>
                      <w:szCs w:val="32"/>
                      <w:vertAlign w:val="superscript"/>
                    </w:rPr>
                    <w:t xml:space="preserve"> </w:t>
                  </w:r>
                  <w:r w:rsidR="00D51746" w:rsidRPr="00021FE2">
                    <w:rPr>
                      <w:i/>
                      <w:sz w:val="32"/>
                      <w:szCs w:val="32"/>
                    </w:rPr>
                    <w:t xml:space="preserve">               5 pm- 6pm</w:t>
                  </w:r>
                </w:p>
                <w:p w:rsidR="00A929C7" w:rsidRPr="00021FE2" w:rsidRDefault="00944974" w:rsidP="00021FE2">
                  <w:pPr>
                    <w:pStyle w:val="Heading2"/>
                    <w:rPr>
                      <w:sz w:val="32"/>
                      <w:szCs w:val="32"/>
                    </w:rPr>
                  </w:pPr>
                  <w:r w:rsidRPr="00021FE2">
                    <w:rPr>
                      <w:sz w:val="32"/>
                      <w:szCs w:val="32"/>
                    </w:rPr>
                    <w:t xml:space="preserve">Fall Harvest Festival         </w:t>
                  </w:r>
                  <w:r w:rsidRPr="00021FE2">
                    <w:rPr>
                      <w:i/>
                      <w:sz w:val="32"/>
                      <w:szCs w:val="32"/>
                    </w:rPr>
                    <w:t>September 21</w:t>
                  </w:r>
                  <w:r w:rsidRPr="00021FE2">
                    <w:rPr>
                      <w:i/>
                      <w:sz w:val="32"/>
                      <w:szCs w:val="32"/>
                      <w:vertAlign w:val="superscript"/>
                    </w:rPr>
                    <w:t>st</w:t>
                  </w:r>
                  <w:r w:rsidR="00D51746" w:rsidRPr="00021FE2">
                    <w:rPr>
                      <w:i/>
                      <w:sz w:val="32"/>
                      <w:szCs w:val="32"/>
                    </w:rPr>
                    <w:t xml:space="preserve">                5 pm- 8 pm</w:t>
                  </w:r>
                </w:p>
                <w:p w:rsidR="00D51746" w:rsidRPr="00021FE2" w:rsidRDefault="00944974" w:rsidP="00021FE2">
                  <w:pPr>
                    <w:pStyle w:val="Heading2"/>
                    <w:rPr>
                      <w:sz w:val="32"/>
                      <w:szCs w:val="32"/>
                    </w:rPr>
                  </w:pPr>
                  <w:r w:rsidRPr="00021FE2">
                    <w:rPr>
                      <w:sz w:val="32"/>
                      <w:szCs w:val="32"/>
                    </w:rPr>
                    <w:t xml:space="preserve">Workshops at the Demo Garden   </w:t>
                  </w:r>
                  <w:r w:rsidRPr="00021FE2">
                    <w:rPr>
                      <w:i/>
                      <w:sz w:val="32"/>
                      <w:szCs w:val="32"/>
                    </w:rPr>
                    <w:t>October 14</w:t>
                  </w:r>
                  <w:r w:rsidRPr="00021FE2">
                    <w:rPr>
                      <w:i/>
                      <w:sz w:val="32"/>
                      <w:szCs w:val="32"/>
                      <w:vertAlign w:val="superscript"/>
                    </w:rPr>
                    <w:t>th</w:t>
                  </w:r>
                  <w:r w:rsidRPr="00021FE2">
                    <w:rPr>
                      <w:i/>
                      <w:sz w:val="32"/>
                      <w:szCs w:val="32"/>
                    </w:rPr>
                    <w:t xml:space="preserve">      </w:t>
                  </w:r>
                  <w:r w:rsidR="000E5A96" w:rsidRPr="00021FE2">
                    <w:rPr>
                      <w:i/>
                      <w:sz w:val="32"/>
                      <w:szCs w:val="32"/>
                    </w:rPr>
                    <w:t xml:space="preserve"> </w:t>
                  </w:r>
                  <w:r w:rsidRPr="00021FE2">
                    <w:rPr>
                      <w:i/>
                      <w:sz w:val="32"/>
                      <w:szCs w:val="32"/>
                    </w:rPr>
                    <w:t xml:space="preserve">  October 28</w:t>
                  </w:r>
                  <w:r w:rsidRPr="00021FE2">
                    <w:rPr>
                      <w:i/>
                      <w:sz w:val="32"/>
                      <w:szCs w:val="32"/>
                      <w:vertAlign w:val="superscript"/>
                    </w:rPr>
                    <w:t>th</w:t>
                  </w:r>
                  <w:r w:rsidRPr="00021FE2">
                    <w:rPr>
                      <w:sz w:val="32"/>
                      <w:szCs w:val="32"/>
                    </w:rPr>
                    <w:t xml:space="preserve"> </w:t>
                  </w:r>
                  <w:r w:rsidR="00D51746" w:rsidRPr="00021FE2">
                    <w:rPr>
                      <w:sz w:val="32"/>
                      <w:szCs w:val="32"/>
                    </w:rPr>
                    <w:t xml:space="preserve">                  10 am- 3pm</w:t>
                  </w:r>
                </w:p>
                <w:p w:rsidR="007A7992" w:rsidRPr="00021FE2" w:rsidRDefault="00944974" w:rsidP="00021FE2">
                  <w:pPr>
                    <w:pStyle w:val="Heading2"/>
                    <w:rPr>
                      <w:sz w:val="32"/>
                      <w:szCs w:val="32"/>
                    </w:rPr>
                  </w:pPr>
                  <w:r w:rsidRPr="00021FE2">
                    <w:rPr>
                      <w:sz w:val="32"/>
                      <w:szCs w:val="32"/>
                    </w:rPr>
                    <w:t>Crop Planning for Producers</w:t>
                  </w:r>
                </w:p>
              </w:tc>
            </w:tr>
            <w:tr w:rsidR="00A929C7" w:rsidTr="00D51746">
              <w:trPr>
                <w:trHeight w:hRule="exact" w:val="3569"/>
              </w:trPr>
              <w:tc>
                <w:tcPr>
                  <w:tcW w:w="3445" w:type="dxa"/>
                  <w:shd w:val="clear" w:color="auto" w:fill="00B050"/>
                  <w:tcMar>
                    <w:top w:w="216" w:type="dxa"/>
                  </w:tcMar>
                </w:tcPr>
                <w:p w:rsidR="00021FE2" w:rsidRDefault="00021FE2">
                  <w:pPr>
                    <w:pStyle w:val="Heading3"/>
                  </w:pPr>
                </w:p>
                <w:p w:rsidR="00A929C7" w:rsidRDefault="00944974">
                  <w:pPr>
                    <w:pStyle w:val="Heading3"/>
                  </w:pPr>
                  <w:r>
                    <w:t>edible flint</w:t>
                  </w:r>
                </w:p>
                <w:p w:rsidR="00A929C7" w:rsidRDefault="00944974">
                  <w:pPr>
                    <w:pStyle w:val="ContactInfo"/>
                  </w:pPr>
                  <w:r>
                    <w:t>605 N. Saginaw St Ste 1A</w:t>
                  </w:r>
                </w:p>
                <w:p w:rsidR="00944974" w:rsidRDefault="00944974">
                  <w:pPr>
                    <w:pStyle w:val="ContactInfo"/>
                  </w:pPr>
                  <w:r>
                    <w:t>Flint, MI 48502</w:t>
                  </w:r>
                </w:p>
                <w:p w:rsidR="007A7992" w:rsidRPr="007A7992" w:rsidRDefault="00944974">
                  <w:pPr>
                    <w:pStyle w:val="ContactInfo"/>
                  </w:pPr>
                  <w:r>
                    <w:t>(810) 244.8530</w:t>
                  </w:r>
                </w:p>
                <w:p w:rsidR="00A929C7" w:rsidRDefault="00944974">
                  <w:pPr>
                    <w:pStyle w:val="ContactInfo"/>
                  </w:pPr>
                  <w:r>
                    <w:t>edibleflint.org</w:t>
                  </w:r>
                </w:p>
                <w:p w:rsidR="00A929C7" w:rsidRDefault="00A929C7" w:rsidP="00944974">
                  <w:pPr>
                    <w:pStyle w:val="Date"/>
                  </w:pPr>
                </w:p>
              </w:tc>
            </w:tr>
          </w:tbl>
          <w:p w:rsidR="00A929C7" w:rsidRDefault="00A929C7"/>
        </w:tc>
      </w:tr>
      <w:bookmarkEnd w:id="0"/>
    </w:tbl>
    <w:p w:rsidR="006F3CE1" w:rsidRDefault="006F3CE1">
      <w:pPr>
        <w:pStyle w:val="NoSpacing"/>
      </w:pPr>
    </w:p>
    <w:sectPr w:rsidR="006F3CE1" w:rsidSect="006F3C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8C" w:rsidRDefault="0025088C" w:rsidP="00C5038D">
      <w:pPr>
        <w:spacing w:after="0" w:line="240" w:lineRule="auto"/>
      </w:pPr>
      <w:r>
        <w:separator/>
      </w:r>
    </w:p>
  </w:endnote>
  <w:endnote w:type="continuationSeparator" w:id="0">
    <w:p w:rsidR="0025088C" w:rsidRDefault="0025088C"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8C" w:rsidRDefault="0025088C" w:rsidP="00C5038D">
      <w:pPr>
        <w:spacing w:after="0" w:line="240" w:lineRule="auto"/>
      </w:pPr>
      <w:r>
        <w:separator/>
      </w:r>
    </w:p>
  </w:footnote>
  <w:footnote w:type="continuationSeparator" w:id="0">
    <w:p w:rsidR="0025088C" w:rsidRDefault="0025088C"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74"/>
    <w:rsid w:val="00015379"/>
    <w:rsid w:val="00020E88"/>
    <w:rsid w:val="00021FE2"/>
    <w:rsid w:val="00096E46"/>
    <w:rsid w:val="000E5A96"/>
    <w:rsid w:val="00115FD0"/>
    <w:rsid w:val="0011640E"/>
    <w:rsid w:val="00192909"/>
    <w:rsid w:val="00202606"/>
    <w:rsid w:val="00215228"/>
    <w:rsid w:val="0025088C"/>
    <w:rsid w:val="003D32C9"/>
    <w:rsid w:val="003E5B3F"/>
    <w:rsid w:val="00421850"/>
    <w:rsid w:val="00422565"/>
    <w:rsid w:val="004F460E"/>
    <w:rsid w:val="005B2FDA"/>
    <w:rsid w:val="00600499"/>
    <w:rsid w:val="00651898"/>
    <w:rsid w:val="006F3CE1"/>
    <w:rsid w:val="00726150"/>
    <w:rsid w:val="00731298"/>
    <w:rsid w:val="00760E88"/>
    <w:rsid w:val="007A7992"/>
    <w:rsid w:val="007B77B0"/>
    <w:rsid w:val="00874975"/>
    <w:rsid w:val="008A7F58"/>
    <w:rsid w:val="009003EF"/>
    <w:rsid w:val="00944974"/>
    <w:rsid w:val="00950E68"/>
    <w:rsid w:val="009A6DB1"/>
    <w:rsid w:val="009A6FDF"/>
    <w:rsid w:val="00A37997"/>
    <w:rsid w:val="00A918B2"/>
    <w:rsid w:val="00A929C7"/>
    <w:rsid w:val="00B303E1"/>
    <w:rsid w:val="00B57FC7"/>
    <w:rsid w:val="00B627A6"/>
    <w:rsid w:val="00BE1B5A"/>
    <w:rsid w:val="00C5038D"/>
    <w:rsid w:val="00C52DAA"/>
    <w:rsid w:val="00C9436E"/>
    <w:rsid w:val="00D51746"/>
    <w:rsid w:val="00D73B50"/>
    <w:rsid w:val="00EC6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275A1"/>
  <w15:chartTrackingRefBased/>
  <w15:docId w15:val="{A295A514-A9D6-4936-A591-1568EB9B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semiHidden/>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ah%20Williams\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(autumn)</Template>
  <TotalTime>119</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Williams</dc:creator>
  <cp:keywords/>
  <dc:description/>
  <cp:lastModifiedBy>Micah Williams</cp:lastModifiedBy>
  <cp:revision>6</cp:revision>
  <cp:lastPrinted>2017-08-10T14:12:00Z</cp:lastPrinted>
  <dcterms:created xsi:type="dcterms:W3CDTF">2017-08-07T18:04:00Z</dcterms:created>
  <dcterms:modified xsi:type="dcterms:W3CDTF">2017-08-10T14:13:00Z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